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99" w:rsidRPr="001644ED" w:rsidRDefault="00B67799" w:rsidP="00B67799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644ED">
        <w:rPr>
          <w:rFonts w:ascii="Times New Roman" w:hAnsi="Times New Roman" w:cs="Times New Roman"/>
          <w:b/>
          <w:sz w:val="26"/>
          <w:szCs w:val="26"/>
        </w:rPr>
        <w:t>Карта школьника</w:t>
      </w:r>
    </w:p>
    <w:p w:rsidR="00B67799" w:rsidRPr="009866A5" w:rsidRDefault="00B67799" w:rsidP="00B67799">
      <w:pPr>
        <w:pStyle w:val="af6"/>
        <w:spacing w:before="0" w:beforeAutospacing="0" w:after="0" w:afterAutospacing="0"/>
        <w:ind w:firstLine="708"/>
        <w:jc w:val="both"/>
        <w:rPr>
          <w:rFonts w:eastAsiaTheme="minorHAnsi"/>
          <w:lang w:eastAsia="en-US"/>
        </w:rPr>
      </w:pPr>
      <w:r w:rsidRPr="009866A5">
        <w:rPr>
          <w:rFonts w:eastAsiaTheme="minorHAnsi"/>
          <w:lang w:eastAsia="en-US"/>
        </w:rPr>
        <w:t>Выпуск и распространение Карты школьника в образовательных организациях республики возложено на АО «Башкирский регистр социальных карт», являющееся уполномоченной организацией по реализации проекта «Социальная карта Башкортостана».</w:t>
      </w:r>
    </w:p>
    <w:p w:rsidR="00B67799" w:rsidRPr="009866A5" w:rsidRDefault="00B67799" w:rsidP="00B67799">
      <w:pPr>
        <w:pStyle w:val="af6"/>
        <w:spacing w:before="0" w:beforeAutospacing="0" w:after="0" w:afterAutospacing="0"/>
        <w:ind w:firstLine="708"/>
        <w:jc w:val="both"/>
        <w:rPr>
          <w:rFonts w:eastAsiaTheme="minorHAnsi"/>
          <w:lang w:eastAsia="en-US"/>
        </w:rPr>
      </w:pPr>
      <w:r w:rsidRPr="009866A5">
        <w:rPr>
          <w:rFonts w:eastAsiaTheme="minorHAnsi"/>
          <w:lang w:eastAsia="en-US"/>
        </w:rPr>
        <w:t xml:space="preserve">Первоначально Карта школьника выдается учащимся бесплатно в образовательной организации по месту обучения. </w:t>
      </w:r>
    </w:p>
    <w:p w:rsidR="00B67799" w:rsidRPr="009866A5" w:rsidRDefault="00B67799" w:rsidP="00B67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06680">
        <w:rPr>
          <w:rFonts w:ascii="Times New Roman" w:eastAsia="Times New Roman" w:hAnsi="Times New Roman" w:cs="Times New Roman"/>
          <w:sz w:val="24"/>
          <w:szCs w:val="24"/>
        </w:rPr>
        <w:t>Карта школьника</w:t>
      </w:r>
    </w:p>
    <w:tbl>
      <w:tblPr>
        <w:tblStyle w:val="TableNormal"/>
        <w:tblW w:w="9356" w:type="dxa"/>
        <w:tblInd w:w="5" w:type="dxa"/>
        <w:tblLayout w:type="fixed"/>
        <w:tblLook w:val="01E0" w:firstRow="1" w:lastRow="1" w:firstColumn="1" w:lastColumn="1" w:noHBand="0" w:noVBand="0"/>
      </w:tblPr>
      <w:tblGrid>
        <w:gridCol w:w="4395"/>
        <w:gridCol w:w="4961"/>
      </w:tblGrid>
      <w:tr w:rsidR="00B67799" w:rsidRPr="00DB2749" w:rsidTr="00085D60">
        <w:trPr>
          <w:trHeight w:val="409"/>
        </w:trPr>
        <w:tc>
          <w:tcPr>
            <w:tcW w:w="4395" w:type="dxa"/>
            <w:vAlign w:val="center"/>
          </w:tcPr>
          <w:p w:rsidR="00B67799" w:rsidRPr="00DB2749" w:rsidRDefault="00B67799" w:rsidP="00085D60">
            <w:pPr>
              <w:spacing w:line="223" w:lineRule="exact"/>
              <w:jc w:val="center"/>
              <w:rPr>
                <w:rFonts w:eastAsia="Times New Roman"/>
                <w:bCs w:val="0"/>
                <w:i/>
                <w:szCs w:val="24"/>
                <w:lang w:val="ru-RU" w:eastAsia="ru-RU"/>
              </w:rPr>
            </w:pPr>
            <w:r w:rsidRPr="00DB2749">
              <w:rPr>
                <w:rFonts w:eastAsia="Times New Roman"/>
                <w:bCs w:val="0"/>
                <w:i/>
                <w:szCs w:val="24"/>
                <w:lang w:val="ru-RU" w:eastAsia="ru-RU"/>
              </w:rPr>
              <w:t>Лицевая сторона</w:t>
            </w:r>
          </w:p>
        </w:tc>
        <w:tc>
          <w:tcPr>
            <w:tcW w:w="4961" w:type="dxa"/>
            <w:vAlign w:val="center"/>
          </w:tcPr>
          <w:p w:rsidR="00B67799" w:rsidRPr="00DB2749" w:rsidRDefault="00B67799" w:rsidP="00085D60">
            <w:pPr>
              <w:spacing w:line="223" w:lineRule="exact"/>
              <w:jc w:val="center"/>
              <w:rPr>
                <w:rFonts w:eastAsia="Times New Roman"/>
                <w:bCs w:val="0"/>
                <w:i/>
                <w:szCs w:val="24"/>
                <w:lang w:val="ru-RU" w:eastAsia="ru-RU"/>
              </w:rPr>
            </w:pPr>
            <w:r w:rsidRPr="00DB2749">
              <w:rPr>
                <w:rFonts w:eastAsia="Times New Roman"/>
                <w:bCs w:val="0"/>
                <w:i/>
                <w:szCs w:val="24"/>
                <w:lang w:val="ru-RU" w:eastAsia="ru-RU"/>
              </w:rPr>
              <w:t>Оборотная сторона</w:t>
            </w:r>
          </w:p>
        </w:tc>
      </w:tr>
      <w:tr w:rsidR="00B67799" w:rsidRPr="00DB2749" w:rsidTr="00085D60">
        <w:trPr>
          <w:trHeight w:val="3076"/>
        </w:trPr>
        <w:tc>
          <w:tcPr>
            <w:tcW w:w="4395" w:type="dxa"/>
          </w:tcPr>
          <w:p w:rsidR="00B67799" w:rsidRPr="00DB2749" w:rsidRDefault="00B67799" w:rsidP="00085D60">
            <w:pPr>
              <w:ind w:left="169"/>
              <w:rPr>
                <w:rFonts w:ascii="Calibri" w:eastAsia="Calibri" w:hAnsi="Calibri" w:cs="Calibri"/>
                <w:sz w:val="20"/>
                <w:lang w:bidi="ru-RU"/>
              </w:rPr>
            </w:pPr>
            <w:r w:rsidRPr="00DB2749">
              <w:rPr>
                <w:rFonts w:ascii="Calibri" w:eastAsia="Calibri" w:hAnsi="Calibri" w:cs="Calibri"/>
                <w:bCs w:val="0"/>
                <w:sz w:val="22"/>
                <w:szCs w:val="22"/>
                <w:lang w:val="ru-RU" w:eastAsia="ru-RU" w:bidi="ru-RU"/>
              </w:rPr>
              <w:object w:dxaOrig="9972" w:dyaOrig="63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1pt;height:134pt" o:ole="">
                  <v:imagedata r:id="rId12" o:title=""/>
                </v:shape>
                <o:OLEObject Type="Embed" ProgID="PBrush" ShapeID="_x0000_i1025" DrawAspect="Content" ObjectID="_1633332365" r:id="rId13"/>
              </w:object>
            </w:r>
          </w:p>
        </w:tc>
        <w:tc>
          <w:tcPr>
            <w:tcW w:w="4961" w:type="dxa"/>
          </w:tcPr>
          <w:p w:rsidR="00B67799" w:rsidRPr="00DB2749" w:rsidRDefault="00B67799" w:rsidP="00085D60">
            <w:pPr>
              <w:ind w:left="151"/>
              <w:rPr>
                <w:rFonts w:ascii="Calibri" w:eastAsia="Calibri" w:hAnsi="Calibri" w:cs="Calibri"/>
                <w:sz w:val="20"/>
                <w:lang w:bidi="ru-RU"/>
              </w:rPr>
            </w:pPr>
            <w:r w:rsidRPr="00DB2749">
              <w:rPr>
                <w:rFonts w:ascii="Calibri" w:eastAsia="Calibri" w:hAnsi="Calibri" w:cs="Calibri"/>
                <w:bCs w:val="0"/>
                <w:sz w:val="22"/>
                <w:szCs w:val="22"/>
                <w:lang w:val="ru-RU" w:eastAsia="ru-RU" w:bidi="ru-RU"/>
              </w:rPr>
              <w:object w:dxaOrig="9912" w:dyaOrig="6300">
                <v:shape id="_x0000_i1026" type="#_x0000_t75" style="width:210.35pt;height:132.75pt" o:ole="">
                  <v:imagedata r:id="rId14" o:title=""/>
                </v:shape>
                <o:OLEObject Type="Embed" ProgID="PBrush" ShapeID="_x0000_i1026" DrawAspect="Content" ObjectID="_1633332366" r:id="rId15"/>
              </w:object>
            </w:r>
          </w:p>
        </w:tc>
      </w:tr>
    </w:tbl>
    <w:p w:rsidR="00B67799" w:rsidRPr="009866A5" w:rsidRDefault="00B67799" w:rsidP="00B677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866A5">
        <w:rPr>
          <w:rFonts w:ascii="Times New Roman" w:hAnsi="Times New Roman" w:cs="Times New Roman"/>
          <w:sz w:val="24"/>
          <w:szCs w:val="24"/>
        </w:rPr>
        <w:t>Карта школьника является универсальным идентификатором школьника и предоставляет возможность отмечать время входа и выхода ребенка из школы (при наличии в школе системы контроля управления доступом</w:t>
      </w:r>
      <w:r w:rsidR="004C2456">
        <w:rPr>
          <w:rFonts w:ascii="Times New Roman" w:hAnsi="Times New Roman" w:cs="Times New Roman"/>
          <w:sz w:val="24"/>
          <w:szCs w:val="24"/>
        </w:rPr>
        <w:t xml:space="preserve"> и ее интеграцией с КИС «Образование»</w:t>
      </w:r>
      <w:r w:rsidRPr="009866A5">
        <w:rPr>
          <w:rFonts w:ascii="Times New Roman" w:hAnsi="Times New Roman" w:cs="Times New Roman"/>
          <w:sz w:val="24"/>
          <w:szCs w:val="24"/>
        </w:rPr>
        <w:t xml:space="preserve">), оплачивать буфетное питание ребенка в школе, оплачивать проезд </w:t>
      </w:r>
      <w:proofErr w:type="gramStart"/>
      <w:r w:rsidRPr="009866A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866A5">
        <w:rPr>
          <w:rFonts w:ascii="Times New Roman" w:hAnsi="Times New Roman" w:cs="Times New Roman"/>
          <w:sz w:val="24"/>
          <w:szCs w:val="24"/>
        </w:rPr>
        <w:t xml:space="preserve"> общественном </w:t>
      </w:r>
      <w:proofErr w:type="gramStart"/>
      <w:r w:rsidRPr="009866A5">
        <w:rPr>
          <w:rFonts w:ascii="Times New Roman" w:hAnsi="Times New Roman" w:cs="Times New Roman"/>
          <w:sz w:val="24"/>
          <w:szCs w:val="24"/>
        </w:rPr>
        <w:t>транспорте</w:t>
      </w:r>
      <w:proofErr w:type="gramEnd"/>
      <w:r w:rsidRPr="009866A5">
        <w:rPr>
          <w:rFonts w:ascii="Times New Roman" w:hAnsi="Times New Roman" w:cs="Times New Roman"/>
          <w:sz w:val="24"/>
          <w:szCs w:val="24"/>
        </w:rPr>
        <w:t xml:space="preserve"> по тарифу перевозчика.</w:t>
      </w:r>
    </w:p>
    <w:p w:rsidR="00B67799" w:rsidRPr="009866A5" w:rsidRDefault="00B67799" w:rsidP="00B67799">
      <w:pPr>
        <w:pStyle w:val="af0"/>
        <w:tabs>
          <w:tab w:val="left" w:pos="993"/>
          <w:tab w:val="left" w:pos="1276"/>
        </w:tabs>
        <w:jc w:val="both"/>
        <w:rPr>
          <w:szCs w:val="24"/>
        </w:rPr>
      </w:pPr>
      <w:bookmarkStart w:id="0" w:name="_Toc18072239"/>
      <w:r w:rsidRPr="009866A5">
        <w:rPr>
          <w:szCs w:val="24"/>
        </w:rPr>
        <w:tab/>
        <w:t>К Карте школьника привязаны два лицевых счета для отражения баланса денежных средств учащегося на приложениях карты - «Оплата питания» и «Транспортное приложение».</w:t>
      </w:r>
    </w:p>
    <w:p w:rsidR="00B67799" w:rsidRPr="009866A5" w:rsidRDefault="00B67799" w:rsidP="00B67799">
      <w:pPr>
        <w:pStyle w:val="af0"/>
        <w:tabs>
          <w:tab w:val="left" w:pos="993"/>
          <w:tab w:val="left" w:pos="1276"/>
        </w:tabs>
        <w:ind w:firstLine="709"/>
        <w:jc w:val="both"/>
        <w:rPr>
          <w:szCs w:val="24"/>
        </w:rPr>
      </w:pPr>
      <w:r w:rsidRPr="009866A5">
        <w:rPr>
          <w:szCs w:val="24"/>
        </w:rPr>
        <w:t>Для использования Карты школьника для оплаты питания в буфете в школе и оплаты проезда в общественном транспорте, необходимо предварительно пополнить лицевые счета соответствующих приложений</w:t>
      </w:r>
      <w:r>
        <w:rPr>
          <w:szCs w:val="24"/>
        </w:rPr>
        <w:t xml:space="preserve"> карты</w:t>
      </w:r>
      <w:r w:rsidRPr="009866A5">
        <w:rPr>
          <w:szCs w:val="24"/>
        </w:rPr>
        <w:t>.</w:t>
      </w:r>
    </w:p>
    <w:p w:rsidR="00413276" w:rsidRDefault="00B67799" w:rsidP="00B67799">
      <w:pPr>
        <w:pStyle w:val="af0"/>
        <w:ind w:firstLine="709"/>
        <w:jc w:val="both"/>
        <w:rPr>
          <w:szCs w:val="24"/>
        </w:rPr>
      </w:pPr>
      <w:r w:rsidRPr="003C22B0">
        <w:rPr>
          <w:szCs w:val="24"/>
        </w:rPr>
        <w:t>Пополнение лицевого счета для оплаты питания осуществляется через ПАО «Сбербанк России», ПАО «БАНК УРАЛСИБ»</w:t>
      </w:r>
      <w:r w:rsidR="003C22B0" w:rsidRPr="003C22B0">
        <w:rPr>
          <w:szCs w:val="24"/>
        </w:rPr>
        <w:t>, личный кабинет родителя в системе</w:t>
      </w:r>
      <w:r w:rsidR="004C2456">
        <w:rPr>
          <w:szCs w:val="24"/>
        </w:rPr>
        <w:t xml:space="preserve"> </w:t>
      </w:r>
      <w:r w:rsidR="00413276">
        <w:rPr>
          <w:szCs w:val="24"/>
        </w:rPr>
        <w:t>ELSCHOOL (КИС «Образование»)</w:t>
      </w:r>
      <w:r w:rsidR="000134D3">
        <w:rPr>
          <w:szCs w:val="24"/>
        </w:rPr>
        <w:t xml:space="preserve">, либо на интернет-сайте </w:t>
      </w:r>
      <w:hyperlink r:id="rId16" w:history="1">
        <w:r w:rsidR="000134D3">
          <w:rPr>
            <w:rStyle w:val="aa"/>
          </w:rPr>
          <w:t>https://pay.brsc.ru/SchoolCards/</w:t>
        </w:r>
      </w:hyperlink>
      <w:r w:rsidR="00413276">
        <w:rPr>
          <w:szCs w:val="24"/>
        </w:rPr>
        <w:t>.</w:t>
      </w:r>
    </w:p>
    <w:p w:rsidR="00B67799" w:rsidRPr="009866A5" w:rsidRDefault="00B67799" w:rsidP="00B67799">
      <w:pPr>
        <w:pStyle w:val="af0"/>
        <w:ind w:firstLine="709"/>
        <w:jc w:val="both"/>
        <w:rPr>
          <w:szCs w:val="24"/>
        </w:rPr>
      </w:pPr>
      <w:r w:rsidRPr="009866A5">
        <w:rPr>
          <w:szCs w:val="24"/>
        </w:rPr>
        <w:t>Карта школьника принимается для оплаты проезда в автобусах ГУП «</w:t>
      </w:r>
      <w:proofErr w:type="spellStart"/>
      <w:r w:rsidRPr="009866A5">
        <w:rPr>
          <w:szCs w:val="24"/>
        </w:rPr>
        <w:t>Башавтотранс</w:t>
      </w:r>
      <w:proofErr w:type="spellEnd"/>
      <w:r w:rsidRPr="009866A5">
        <w:rPr>
          <w:szCs w:val="24"/>
        </w:rPr>
        <w:t xml:space="preserve">», трамваях и троллейбусах МУЭТ г. Уфы, троллейбусах и автобусах СТУ </w:t>
      </w:r>
      <w:r w:rsidRPr="003C22B0">
        <w:rPr>
          <w:szCs w:val="24"/>
        </w:rPr>
        <w:t>г. Стерлитамак</w:t>
      </w:r>
      <w:r w:rsidR="003C22B0" w:rsidRPr="003C22B0">
        <w:rPr>
          <w:szCs w:val="24"/>
        </w:rPr>
        <w:t xml:space="preserve">, </w:t>
      </w:r>
      <w:r w:rsidR="003C22B0" w:rsidRPr="003C22B0">
        <w:rPr>
          <w:rFonts w:eastAsia="Calibri"/>
          <w:szCs w:val="24"/>
          <w:lang w:eastAsia="en-US"/>
        </w:rPr>
        <w:t xml:space="preserve">ОАО </w:t>
      </w:r>
      <w:proofErr w:type="spellStart"/>
      <w:r w:rsidR="003C22B0" w:rsidRPr="003C22B0">
        <w:rPr>
          <w:rFonts w:eastAsia="Calibri"/>
          <w:szCs w:val="24"/>
          <w:lang w:eastAsia="en-US"/>
        </w:rPr>
        <w:t>Башкортостанская</w:t>
      </w:r>
      <w:proofErr w:type="spellEnd"/>
      <w:r w:rsidR="003C22B0" w:rsidRPr="003C22B0">
        <w:rPr>
          <w:rFonts w:eastAsia="Calibri"/>
          <w:szCs w:val="24"/>
          <w:lang w:eastAsia="en-US"/>
        </w:rPr>
        <w:t xml:space="preserve"> ППК</w:t>
      </w:r>
      <w:r w:rsidR="003C22B0" w:rsidRPr="003C22B0">
        <w:rPr>
          <w:szCs w:val="24"/>
        </w:rPr>
        <w:t xml:space="preserve"> и ряда частных перевозчиков РБ</w:t>
      </w:r>
      <w:r w:rsidRPr="003C22B0">
        <w:rPr>
          <w:szCs w:val="24"/>
        </w:rPr>
        <w:t>.</w:t>
      </w:r>
      <w:r w:rsidRPr="009866A5">
        <w:rPr>
          <w:szCs w:val="24"/>
        </w:rPr>
        <w:t xml:space="preserve"> Стоимость поездки по Карте школьника в транспортном средстве определяется тарифами перевозчика. </w:t>
      </w:r>
    </w:p>
    <w:bookmarkEnd w:id="0"/>
    <w:p w:rsidR="00B67799" w:rsidRPr="00806680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napToGrid w:val="0"/>
          <w:color w:val="FF0000"/>
          <w:sz w:val="24"/>
          <w:szCs w:val="24"/>
        </w:rPr>
      </w:pPr>
      <w:r w:rsidRPr="00806680">
        <w:rPr>
          <w:rFonts w:ascii="Times New Roman" w:eastAsia="Times New Roman" w:hAnsi="Times New Roman" w:cs="Times New Roman"/>
          <w:b/>
          <w:snapToGrid w:val="0"/>
          <w:color w:val="FF0000"/>
          <w:sz w:val="24"/>
          <w:szCs w:val="24"/>
        </w:rPr>
        <w:t>ВНИМАНИЕ:</w:t>
      </w:r>
    </w:p>
    <w:p w:rsidR="00B67799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  <w:r w:rsidRPr="00806680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 xml:space="preserve">«Транспортное приложение» Карты школьника пополняется по аналогии с Единой транспортной картой «АЛFА» (лицевой счет совпадает с номером, указанным на оборотной стороне карты), перечень пунктов пополнения размещен на сайте </w:t>
      </w:r>
      <w:hyperlink r:id="rId17" w:history="1">
        <w:r w:rsidRPr="00806680">
          <w:rPr>
            <w:rFonts w:ascii="Times New Roman" w:eastAsia="Times New Roman" w:hAnsi="Times New Roman" w:cs="Times New Roman"/>
            <w:snapToGrid w:val="0"/>
            <w:color w:val="000000"/>
            <w:sz w:val="24"/>
            <w:szCs w:val="24"/>
          </w:rPr>
          <w:t>www.alga-card.ru</w:t>
        </w:r>
      </w:hyperlink>
      <w:r w:rsidRPr="00806680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>.</w:t>
      </w:r>
    </w:p>
    <w:p w:rsidR="00B67799" w:rsidRPr="009866A5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napToGrid w:val="0"/>
          <w:color w:val="000000"/>
          <w:sz w:val="24"/>
          <w:szCs w:val="24"/>
        </w:rPr>
      </w:pPr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 xml:space="preserve">В </w:t>
      </w:r>
      <w:proofErr w:type="gramStart"/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>случае</w:t>
      </w:r>
      <w:proofErr w:type="gramEnd"/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 xml:space="preserve"> утери Карты школьника её необходимо заблокировать как можно быстрее, обратившись к классному руководителю или на горячую линию </w:t>
      </w:r>
      <w:r w:rsidRPr="009866A5">
        <w:rPr>
          <w:rFonts w:ascii="Times New Roman" w:eastAsia="Times New Roman" w:hAnsi="Times New Roman" w:cs="Times New Roman"/>
          <w:b/>
          <w:snapToGrid w:val="0"/>
          <w:color w:val="000000"/>
          <w:sz w:val="24"/>
          <w:szCs w:val="24"/>
        </w:rPr>
        <w:t>8-800-100-81-80</w:t>
      </w:r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 xml:space="preserve">.  </w:t>
      </w:r>
    </w:p>
    <w:p w:rsidR="00B67799" w:rsidRPr="009866A5" w:rsidRDefault="00B67799" w:rsidP="003C22B0">
      <w:pPr>
        <w:tabs>
          <w:tab w:val="left" w:pos="993"/>
          <w:tab w:val="left" w:pos="1276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>При своевременной блокировке деньги сохраняются на лицевом счете</w:t>
      </w:r>
      <w:r w:rsidR="003C22B0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>.</w:t>
      </w:r>
    </w:p>
    <w:p w:rsidR="00B67799" w:rsidRPr="009866A5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  <w:r w:rsidRPr="009866A5">
        <w:rPr>
          <w:rFonts w:ascii="Times New Roman" w:eastAsia="Times New Roman" w:hAnsi="Times New Roman" w:cs="Times New Roman"/>
          <w:i/>
          <w:snapToGrid w:val="0"/>
          <w:color w:val="000000"/>
          <w:sz w:val="24"/>
          <w:szCs w:val="24"/>
        </w:rPr>
        <w:t xml:space="preserve">Стоимость </w:t>
      </w:r>
      <w:proofErr w:type="spellStart"/>
      <w:r w:rsidRPr="009866A5">
        <w:rPr>
          <w:rFonts w:ascii="Times New Roman" w:eastAsia="Times New Roman" w:hAnsi="Times New Roman" w:cs="Times New Roman"/>
          <w:i/>
          <w:snapToGrid w:val="0"/>
          <w:color w:val="000000"/>
          <w:sz w:val="24"/>
          <w:szCs w:val="24"/>
        </w:rPr>
        <w:t>перевыпуска</w:t>
      </w:r>
      <w:proofErr w:type="spellEnd"/>
      <w:r w:rsidRPr="009866A5">
        <w:rPr>
          <w:rFonts w:ascii="Times New Roman" w:eastAsia="Times New Roman" w:hAnsi="Times New Roman" w:cs="Times New Roman"/>
          <w:i/>
          <w:snapToGrid w:val="0"/>
          <w:color w:val="000000"/>
          <w:sz w:val="24"/>
          <w:szCs w:val="24"/>
        </w:rPr>
        <w:t xml:space="preserve"> карты в случае утери, кражи, механических повреждений составляет 50 руб.</w:t>
      </w:r>
    </w:p>
    <w:p w:rsidR="00B67799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</w:p>
    <w:p w:rsidR="00B67799" w:rsidRPr="009866A5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  <w:r w:rsidRPr="009866A5"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  <w:t>По желанию, возможно, приобрести другие электронные носители с функционалом аналогичным Карте школьника (браслеты и брелоки для школьников)</w:t>
      </w:r>
    </w:p>
    <w:p w:rsidR="00B67799" w:rsidRPr="009866A5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</w:p>
    <w:p w:rsidR="00B67799" w:rsidRDefault="00B67799" w:rsidP="00B67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06680">
        <w:rPr>
          <w:rFonts w:ascii="Times New Roman" w:eastAsia="Times New Roman" w:hAnsi="Times New Roman" w:cs="Times New Roman"/>
          <w:sz w:val="24"/>
          <w:szCs w:val="24"/>
        </w:rPr>
        <w:t>Брелок для школьников</w:t>
      </w:r>
    </w:p>
    <w:tbl>
      <w:tblPr>
        <w:tblStyle w:val="TableNormal"/>
        <w:tblW w:w="9356" w:type="dxa"/>
        <w:tblInd w:w="5" w:type="dxa"/>
        <w:tblLayout w:type="fixed"/>
        <w:tblLook w:val="01E0" w:firstRow="1" w:lastRow="1" w:firstColumn="1" w:lastColumn="1" w:noHBand="0" w:noVBand="0"/>
      </w:tblPr>
      <w:tblGrid>
        <w:gridCol w:w="4395"/>
        <w:gridCol w:w="4961"/>
      </w:tblGrid>
      <w:tr w:rsidR="00B67799" w:rsidRPr="00DB2749" w:rsidTr="00085D60">
        <w:trPr>
          <w:trHeight w:val="409"/>
        </w:trPr>
        <w:tc>
          <w:tcPr>
            <w:tcW w:w="4395" w:type="dxa"/>
            <w:vAlign w:val="center"/>
          </w:tcPr>
          <w:p w:rsidR="00B67799" w:rsidRPr="00DB2749" w:rsidRDefault="00B67799" w:rsidP="00085D60">
            <w:pPr>
              <w:spacing w:line="223" w:lineRule="exact"/>
              <w:jc w:val="center"/>
              <w:rPr>
                <w:rFonts w:eastAsia="Times New Roman"/>
                <w:bCs w:val="0"/>
                <w:i/>
                <w:szCs w:val="24"/>
                <w:lang w:val="ru-RU" w:eastAsia="ru-RU"/>
              </w:rPr>
            </w:pPr>
            <w:r w:rsidRPr="00DB2749">
              <w:rPr>
                <w:rFonts w:eastAsia="Times New Roman"/>
                <w:bCs w:val="0"/>
                <w:i/>
                <w:szCs w:val="24"/>
                <w:lang w:val="ru-RU" w:eastAsia="ru-RU"/>
              </w:rPr>
              <w:t>Лицевая сторона</w:t>
            </w:r>
          </w:p>
        </w:tc>
        <w:tc>
          <w:tcPr>
            <w:tcW w:w="4961" w:type="dxa"/>
            <w:vAlign w:val="center"/>
          </w:tcPr>
          <w:p w:rsidR="00B67799" w:rsidRPr="00DB2749" w:rsidRDefault="00B67799" w:rsidP="00085D60">
            <w:pPr>
              <w:spacing w:line="223" w:lineRule="exact"/>
              <w:jc w:val="center"/>
              <w:rPr>
                <w:rFonts w:eastAsia="Times New Roman"/>
                <w:bCs w:val="0"/>
                <w:i/>
                <w:szCs w:val="24"/>
                <w:lang w:val="ru-RU" w:eastAsia="ru-RU"/>
              </w:rPr>
            </w:pPr>
            <w:r w:rsidRPr="00DB2749">
              <w:rPr>
                <w:rFonts w:eastAsia="Times New Roman"/>
                <w:bCs w:val="0"/>
                <w:i/>
                <w:szCs w:val="24"/>
                <w:lang w:val="ru-RU" w:eastAsia="ru-RU"/>
              </w:rPr>
              <w:t>Оборотная сторона</w:t>
            </w:r>
          </w:p>
        </w:tc>
      </w:tr>
      <w:tr w:rsidR="00B67799" w:rsidRPr="00DB2749" w:rsidTr="00085D60">
        <w:trPr>
          <w:trHeight w:val="1970"/>
        </w:trPr>
        <w:tc>
          <w:tcPr>
            <w:tcW w:w="4395" w:type="dxa"/>
          </w:tcPr>
          <w:p w:rsidR="00B67799" w:rsidRPr="00DB2749" w:rsidRDefault="00B67799" w:rsidP="00085D60">
            <w:pPr>
              <w:ind w:left="169"/>
              <w:rPr>
                <w:rFonts w:ascii="Calibri" w:eastAsia="Calibri" w:hAnsi="Calibri" w:cs="Calibri"/>
                <w:sz w:val="20"/>
                <w:lang w:bidi="ru-RU"/>
              </w:rPr>
            </w:pPr>
            <w:r w:rsidRPr="00DB2749">
              <w:rPr>
                <w:rFonts w:ascii="Calibri" w:eastAsia="Calibri" w:hAnsi="Calibri" w:cs="Calibri"/>
                <w:bCs w:val="0"/>
                <w:sz w:val="22"/>
                <w:szCs w:val="22"/>
                <w:lang w:val="ru-RU" w:eastAsia="ru-RU" w:bidi="ru-RU"/>
              </w:rPr>
              <w:object w:dxaOrig="9132" w:dyaOrig="4608">
                <v:shape id="_x0000_i1027" type="#_x0000_t75" style="width:174.7pt;height:87.65pt" o:ole="">
                  <v:imagedata r:id="rId18" o:title=""/>
                </v:shape>
                <o:OLEObject Type="Embed" ProgID="PBrush" ShapeID="_x0000_i1027" DrawAspect="Content" ObjectID="_1633332367" r:id="rId19"/>
              </w:object>
            </w:r>
          </w:p>
        </w:tc>
        <w:tc>
          <w:tcPr>
            <w:tcW w:w="4961" w:type="dxa"/>
          </w:tcPr>
          <w:p w:rsidR="00B67799" w:rsidRPr="00DB2749" w:rsidRDefault="00B67799" w:rsidP="00085D60">
            <w:pPr>
              <w:ind w:left="151"/>
              <w:rPr>
                <w:rFonts w:ascii="Calibri" w:eastAsia="Calibri" w:hAnsi="Calibri" w:cs="Calibri"/>
                <w:sz w:val="20"/>
                <w:lang w:bidi="ru-RU"/>
              </w:rPr>
            </w:pPr>
            <w:r w:rsidRPr="00DB2749">
              <w:rPr>
                <w:rFonts w:ascii="Calibri" w:eastAsia="Calibri" w:hAnsi="Calibri" w:cs="Calibri"/>
                <w:bCs w:val="0"/>
                <w:sz w:val="22"/>
                <w:szCs w:val="22"/>
                <w:lang w:val="ru-RU" w:eastAsia="ru-RU" w:bidi="ru-RU"/>
              </w:rPr>
              <w:object w:dxaOrig="9372" w:dyaOrig="4692">
                <v:shape id="_x0000_i1028" type="#_x0000_t75" style="width:185.3pt;height:92.65pt" o:ole="">
                  <v:imagedata r:id="rId20" o:title=""/>
                </v:shape>
                <o:OLEObject Type="Embed" ProgID="PBrush" ShapeID="_x0000_i1028" DrawAspect="Content" ObjectID="_1633332368" r:id="rId21"/>
              </w:object>
            </w:r>
          </w:p>
        </w:tc>
      </w:tr>
    </w:tbl>
    <w:p w:rsidR="00B67799" w:rsidRPr="00806680" w:rsidRDefault="00B67799" w:rsidP="00B67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B67799" w:rsidRDefault="00B67799" w:rsidP="00B67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06680">
        <w:rPr>
          <w:rFonts w:ascii="Times New Roman" w:eastAsia="Times New Roman" w:hAnsi="Times New Roman" w:cs="Times New Roman"/>
          <w:sz w:val="24"/>
          <w:szCs w:val="24"/>
        </w:rPr>
        <w:t>Браслет для школьников</w:t>
      </w:r>
    </w:p>
    <w:tbl>
      <w:tblPr>
        <w:tblStyle w:val="TableNormal"/>
        <w:tblW w:w="9356" w:type="dxa"/>
        <w:tblInd w:w="5" w:type="dxa"/>
        <w:tblLayout w:type="fixed"/>
        <w:tblLook w:val="01E0" w:firstRow="1" w:lastRow="1" w:firstColumn="1" w:lastColumn="1" w:noHBand="0" w:noVBand="0"/>
      </w:tblPr>
      <w:tblGrid>
        <w:gridCol w:w="9356"/>
      </w:tblGrid>
      <w:tr w:rsidR="00B67799" w:rsidRPr="00DB2749" w:rsidTr="00085D60">
        <w:trPr>
          <w:trHeight w:val="409"/>
        </w:trPr>
        <w:tc>
          <w:tcPr>
            <w:tcW w:w="9356" w:type="dxa"/>
            <w:vAlign w:val="center"/>
          </w:tcPr>
          <w:p w:rsidR="00B67799" w:rsidRPr="00DB2749" w:rsidRDefault="00B67799" w:rsidP="00085D60">
            <w:pPr>
              <w:spacing w:line="223" w:lineRule="exact"/>
              <w:jc w:val="center"/>
              <w:rPr>
                <w:rFonts w:eastAsia="Calibri"/>
                <w:b/>
                <w:i/>
                <w:szCs w:val="24"/>
                <w:lang w:bidi="ru-RU"/>
              </w:rPr>
            </w:pPr>
            <w:r w:rsidRPr="00DB2749">
              <w:rPr>
                <w:rFonts w:eastAsia="Times New Roman"/>
                <w:bCs w:val="0"/>
                <w:i/>
                <w:szCs w:val="24"/>
                <w:lang w:val="ru-RU" w:eastAsia="ru-RU"/>
              </w:rPr>
              <w:t>Лицевая и оборотная сторона</w:t>
            </w:r>
          </w:p>
        </w:tc>
      </w:tr>
      <w:tr w:rsidR="00B67799" w:rsidRPr="00DB2749" w:rsidTr="00085D60">
        <w:trPr>
          <w:trHeight w:val="2605"/>
        </w:trPr>
        <w:tc>
          <w:tcPr>
            <w:tcW w:w="9356" w:type="dxa"/>
          </w:tcPr>
          <w:p w:rsidR="00B67799" w:rsidRPr="00DB2749" w:rsidRDefault="00B67799" w:rsidP="00085D60">
            <w:pPr>
              <w:ind w:left="151"/>
              <w:rPr>
                <w:rFonts w:ascii="Calibri" w:eastAsia="Calibri" w:hAnsi="Calibri" w:cs="Calibri"/>
                <w:sz w:val="20"/>
                <w:lang w:bidi="ru-RU"/>
              </w:rPr>
            </w:pPr>
            <w:r w:rsidRPr="00DB2749">
              <w:rPr>
                <w:rFonts w:ascii="Calibri" w:eastAsia="Calibri" w:hAnsi="Calibri" w:cs="Calibri"/>
                <w:bCs w:val="0"/>
                <w:sz w:val="22"/>
                <w:szCs w:val="22"/>
                <w:lang w:val="ru-RU" w:eastAsia="ru-RU" w:bidi="ru-RU"/>
              </w:rPr>
              <w:object w:dxaOrig="17892" w:dyaOrig="5400">
                <v:shape id="_x0000_i1029" type="#_x0000_t75" style="width:452.65pt;height:133.35pt" o:ole="">
                  <v:imagedata r:id="rId22" o:title=""/>
                </v:shape>
                <o:OLEObject Type="Embed" ProgID="PBrush" ShapeID="_x0000_i1029" DrawAspect="Content" ObjectID="_1633332369" r:id="rId23"/>
              </w:object>
            </w:r>
          </w:p>
        </w:tc>
      </w:tr>
    </w:tbl>
    <w:p w:rsidR="00B67799" w:rsidRPr="00806680" w:rsidRDefault="00B67799" w:rsidP="00B6779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B67799" w:rsidRDefault="00B67799" w:rsidP="00B67799">
      <w:pPr>
        <w:tabs>
          <w:tab w:val="left" w:pos="993"/>
          <w:tab w:val="left" w:pos="127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sz w:val="24"/>
          <w:szCs w:val="24"/>
        </w:rPr>
      </w:pPr>
    </w:p>
    <w:p w:rsidR="00B67799" w:rsidRDefault="00B67799" w:rsidP="00B67799">
      <w:pPr>
        <w:pStyle w:val="af0"/>
        <w:ind w:firstLine="709"/>
        <w:rPr>
          <w:i/>
          <w:szCs w:val="24"/>
        </w:rPr>
      </w:pPr>
      <w:r w:rsidRPr="00AF6667">
        <w:rPr>
          <w:i/>
          <w:szCs w:val="24"/>
        </w:rPr>
        <w:t xml:space="preserve">Стоимость </w:t>
      </w:r>
      <w:r>
        <w:rPr>
          <w:i/>
          <w:szCs w:val="24"/>
        </w:rPr>
        <w:t>выпуска/</w:t>
      </w:r>
      <w:proofErr w:type="spellStart"/>
      <w:r>
        <w:rPr>
          <w:i/>
          <w:szCs w:val="24"/>
        </w:rPr>
        <w:t>перевыпуска</w:t>
      </w:r>
      <w:r w:rsidRPr="00AF6667">
        <w:rPr>
          <w:i/>
          <w:szCs w:val="24"/>
        </w:rPr>
        <w:t>брелока</w:t>
      </w:r>
      <w:proofErr w:type="spellEnd"/>
      <w:r w:rsidRPr="00AF6667">
        <w:rPr>
          <w:i/>
          <w:szCs w:val="24"/>
        </w:rPr>
        <w:t xml:space="preserve"> составляет 150 руб.</w:t>
      </w:r>
      <w:r>
        <w:rPr>
          <w:i/>
          <w:szCs w:val="24"/>
        </w:rPr>
        <w:t>, браслета 200 руб.</w:t>
      </w:r>
    </w:p>
    <w:p w:rsidR="00B67799" w:rsidRPr="00DB2749" w:rsidRDefault="00B67799" w:rsidP="00B6779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67799" w:rsidRPr="00DB2749" w:rsidRDefault="00B67799" w:rsidP="00B67799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B67799" w:rsidRPr="00AF6667" w:rsidRDefault="00B67799" w:rsidP="00B67799">
      <w:pPr>
        <w:pStyle w:val="af0"/>
        <w:ind w:firstLine="709"/>
        <w:rPr>
          <w:i/>
          <w:szCs w:val="24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B67799" w:rsidRDefault="00B67799" w:rsidP="00BD5B65">
      <w:pPr>
        <w:pStyle w:val="af0"/>
        <w:ind w:right="285" w:firstLine="709"/>
        <w:jc w:val="right"/>
        <w:rPr>
          <w:sz w:val="28"/>
          <w:szCs w:val="28"/>
        </w:rPr>
      </w:pPr>
    </w:p>
    <w:p w:rsidR="00F209A9" w:rsidRDefault="00F209A9" w:rsidP="00A07B42">
      <w:pPr>
        <w:pStyle w:val="af0"/>
        <w:ind w:right="285"/>
        <w:rPr>
          <w:sz w:val="28"/>
          <w:szCs w:val="28"/>
        </w:rPr>
      </w:pPr>
    </w:p>
    <w:sectPr w:rsidR="00F209A9" w:rsidSect="00EF052B">
      <w:headerReference w:type="even" r:id="rId24"/>
      <w:headerReference w:type="first" r:id="rId25"/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29E3" w:rsidRDefault="000B29E3" w:rsidP="007259A5">
      <w:pPr>
        <w:spacing w:after="0" w:line="240" w:lineRule="auto"/>
      </w:pPr>
      <w:r>
        <w:separator/>
      </w:r>
    </w:p>
  </w:endnote>
  <w:endnote w:type="continuationSeparator" w:id="0">
    <w:p w:rsidR="000B29E3" w:rsidRDefault="000B29E3" w:rsidP="007259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29E3" w:rsidRDefault="000B29E3" w:rsidP="007259A5">
      <w:pPr>
        <w:spacing w:after="0" w:line="240" w:lineRule="auto"/>
      </w:pPr>
      <w:r>
        <w:separator/>
      </w:r>
    </w:p>
  </w:footnote>
  <w:footnote w:type="continuationSeparator" w:id="0">
    <w:p w:rsidR="000B29E3" w:rsidRDefault="000B29E3" w:rsidP="007259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44B4" w:rsidRDefault="000B29E3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8411" o:spid="_x0000_s205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blank_fax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44B4" w:rsidRDefault="000B29E3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8410" o:spid="_x0000_s204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blank_fax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E2E20"/>
    <w:multiLevelType w:val="hybridMultilevel"/>
    <w:tmpl w:val="67ACA42C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D5B527F"/>
    <w:multiLevelType w:val="multilevel"/>
    <w:tmpl w:val="DAD47F76"/>
    <w:lvl w:ilvl="0">
      <w:start w:val="1"/>
      <w:numFmt w:val="decimal"/>
      <w:pStyle w:val="Abstractnum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Abstractnum2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pStyle w:val="Abstractnum3"/>
      <w:lvlText w:val="%1.%2.%3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pStyle w:val="Abstractnum4"/>
      <w:lvlText w:val="%1.%2.%3.%4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pStyle w:val="Abstractnum5"/>
      <w:lvlText w:val="%1.%2.%3.%4.%5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pStyle w:val="Abstractnum6"/>
      <w:lvlText w:val="%1.%2.%3.%4.%5.%6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pStyle w:val="Abstractnum7"/>
      <w:lvlText w:val="%1.%2.%3.%4.%5.%6.%7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282B2F34"/>
    <w:multiLevelType w:val="hybridMultilevel"/>
    <w:tmpl w:val="28443AA0"/>
    <w:lvl w:ilvl="0" w:tplc="0419000F">
      <w:start w:val="1"/>
      <w:numFmt w:val="decimal"/>
      <w:lvlText w:val="%1."/>
      <w:lvlJc w:val="left"/>
      <w:pPr>
        <w:ind w:left="22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24" w:hanging="360"/>
      </w:pPr>
    </w:lvl>
    <w:lvl w:ilvl="2" w:tplc="0419001B" w:tentative="1">
      <w:start w:val="1"/>
      <w:numFmt w:val="lowerRoman"/>
      <w:lvlText w:val="%3."/>
      <w:lvlJc w:val="right"/>
      <w:pPr>
        <w:ind w:left="3644" w:hanging="180"/>
      </w:pPr>
    </w:lvl>
    <w:lvl w:ilvl="3" w:tplc="0419000F" w:tentative="1">
      <w:start w:val="1"/>
      <w:numFmt w:val="decimal"/>
      <w:lvlText w:val="%4."/>
      <w:lvlJc w:val="left"/>
      <w:pPr>
        <w:ind w:left="4364" w:hanging="360"/>
      </w:pPr>
    </w:lvl>
    <w:lvl w:ilvl="4" w:tplc="04190019" w:tentative="1">
      <w:start w:val="1"/>
      <w:numFmt w:val="lowerLetter"/>
      <w:lvlText w:val="%5."/>
      <w:lvlJc w:val="left"/>
      <w:pPr>
        <w:ind w:left="5084" w:hanging="360"/>
      </w:pPr>
    </w:lvl>
    <w:lvl w:ilvl="5" w:tplc="0419001B" w:tentative="1">
      <w:start w:val="1"/>
      <w:numFmt w:val="lowerRoman"/>
      <w:lvlText w:val="%6."/>
      <w:lvlJc w:val="right"/>
      <w:pPr>
        <w:ind w:left="5804" w:hanging="180"/>
      </w:pPr>
    </w:lvl>
    <w:lvl w:ilvl="6" w:tplc="0419000F" w:tentative="1">
      <w:start w:val="1"/>
      <w:numFmt w:val="decimal"/>
      <w:lvlText w:val="%7."/>
      <w:lvlJc w:val="left"/>
      <w:pPr>
        <w:ind w:left="6524" w:hanging="360"/>
      </w:pPr>
    </w:lvl>
    <w:lvl w:ilvl="7" w:tplc="04190019" w:tentative="1">
      <w:start w:val="1"/>
      <w:numFmt w:val="lowerLetter"/>
      <w:lvlText w:val="%8."/>
      <w:lvlJc w:val="left"/>
      <w:pPr>
        <w:ind w:left="7244" w:hanging="360"/>
      </w:pPr>
    </w:lvl>
    <w:lvl w:ilvl="8" w:tplc="0419001B" w:tentative="1">
      <w:start w:val="1"/>
      <w:numFmt w:val="lowerRoman"/>
      <w:lvlText w:val="%9."/>
      <w:lvlJc w:val="right"/>
      <w:pPr>
        <w:ind w:left="7964" w:hanging="180"/>
      </w:pPr>
    </w:lvl>
  </w:abstractNum>
  <w:abstractNum w:abstractNumId="3">
    <w:nsid w:val="297536EC"/>
    <w:multiLevelType w:val="hybridMultilevel"/>
    <w:tmpl w:val="AFB891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0C1059"/>
    <w:multiLevelType w:val="hybridMultilevel"/>
    <w:tmpl w:val="AF7A5514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32C063E8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49D2FAF"/>
    <w:multiLevelType w:val="hybridMultilevel"/>
    <w:tmpl w:val="82F69D0A"/>
    <w:lvl w:ilvl="0" w:tplc="FCB07508">
      <w:start w:val="1"/>
      <w:numFmt w:val="decimal"/>
      <w:lvlText w:val="%1."/>
      <w:lvlJc w:val="left"/>
      <w:pPr>
        <w:ind w:left="720" w:hanging="360"/>
      </w:pPr>
      <w:rPr>
        <w:i w:val="0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174DEE"/>
    <w:multiLevelType w:val="hybridMultilevel"/>
    <w:tmpl w:val="00F28D3C"/>
    <w:lvl w:ilvl="0" w:tplc="705615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FDA2533"/>
    <w:multiLevelType w:val="hybridMultilevel"/>
    <w:tmpl w:val="ADFC3168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54772387"/>
    <w:multiLevelType w:val="hybridMultilevel"/>
    <w:tmpl w:val="4B6CE632"/>
    <w:lvl w:ilvl="0" w:tplc="C6121D7A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>
    <w:nsid w:val="599D30DB"/>
    <w:multiLevelType w:val="multilevel"/>
    <w:tmpl w:val="0212B43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9A13DFC"/>
    <w:multiLevelType w:val="hybridMultilevel"/>
    <w:tmpl w:val="63845D80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32C063E8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5AC451E4"/>
    <w:multiLevelType w:val="hybridMultilevel"/>
    <w:tmpl w:val="A8E256BA"/>
    <w:lvl w:ilvl="0" w:tplc="32C063E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5F977EE2"/>
    <w:multiLevelType w:val="hybridMultilevel"/>
    <w:tmpl w:val="C5E0E06E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6A673496"/>
    <w:multiLevelType w:val="hybridMultilevel"/>
    <w:tmpl w:val="AFB891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7B4212"/>
    <w:multiLevelType w:val="hybridMultilevel"/>
    <w:tmpl w:val="3DD6A8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25215DF"/>
    <w:multiLevelType w:val="hybridMultilevel"/>
    <w:tmpl w:val="7BA878EE"/>
    <w:lvl w:ilvl="0" w:tplc="EC52B59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32C063E8">
      <w:start w:val="1"/>
      <w:numFmt w:val="bullet"/>
      <w:lvlText w:val=""/>
      <w:lvlJc w:val="left"/>
      <w:pPr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785648AD"/>
    <w:multiLevelType w:val="hybridMultilevel"/>
    <w:tmpl w:val="68528AD0"/>
    <w:lvl w:ilvl="0" w:tplc="A55667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8"/>
  </w:num>
  <w:num w:numId="3">
    <w:abstractNumId w:val="9"/>
  </w:num>
  <w:num w:numId="4">
    <w:abstractNumId w:val="6"/>
  </w:num>
  <w:num w:numId="5">
    <w:abstractNumId w:val="16"/>
  </w:num>
  <w:num w:numId="6">
    <w:abstractNumId w:val="12"/>
  </w:num>
  <w:num w:numId="7">
    <w:abstractNumId w:val="7"/>
  </w:num>
  <w:num w:numId="8">
    <w:abstractNumId w:val="0"/>
  </w:num>
  <w:num w:numId="9">
    <w:abstractNumId w:val="4"/>
  </w:num>
  <w:num w:numId="10">
    <w:abstractNumId w:val="15"/>
  </w:num>
  <w:num w:numId="11">
    <w:abstractNumId w:val="10"/>
  </w:num>
  <w:num w:numId="12">
    <w:abstractNumId w:val="11"/>
  </w:num>
  <w:num w:numId="13">
    <w:abstractNumId w:val="14"/>
  </w:num>
  <w:num w:numId="14">
    <w:abstractNumId w:val="2"/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59A5"/>
    <w:rsid w:val="000104DB"/>
    <w:rsid w:val="000134D3"/>
    <w:rsid w:val="00031C39"/>
    <w:rsid w:val="00044576"/>
    <w:rsid w:val="000526C6"/>
    <w:rsid w:val="000615EA"/>
    <w:rsid w:val="000664CD"/>
    <w:rsid w:val="00066930"/>
    <w:rsid w:val="00071435"/>
    <w:rsid w:val="000723BA"/>
    <w:rsid w:val="000743EA"/>
    <w:rsid w:val="00085D60"/>
    <w:rsid w:val="00095AC7"/>
    <w:rsid w:val="00095FFB"/>
    <w:rsid w:val="000A1CFE"/>
    <w:rsid w:val="000A38AF"/>
    <w:rsid w:val="000B29E3"/>
    <w:rsid w:val="000B4C43"/>
    <w:rsid w:val="000D08E0"/>
    <w:rsid w:val="000F32E9"/>
    <w:rsid w:val="00104252"/>
    <w:rsid w:val="0011016C"/>
    <w:rsid w:val="0011196D"/>
    <w:rsid w:val="00120142"/>
    <w:rsid w:val="001314A0"/>
    <w:rsid w:val="001320BA"/>
    <w:rsid w:val="0013462B"/>
    <w:rsid w:val="0013648D"/>
    <w:rsid w:val="001432F8"/>
    <w:rsid w:val="001533C0"/>
    <w:rsid w:val="0015652A"/>
    <w:rsid w:val="00157241"/>
    <w:rsid w:val="00160075"/>
    <w:rsid w:val="001649EB"/>
    <w:rsid w:val="00170602"/>
    <w:rsid w:val="00171BA3"/>
    <w:rsid w:val="00182941"/>
    <w:rsid w:val="00185948"/>
    <w:rsid w:val="00186428"/>
    <w:rsid w:val="00186EB4"/>
    <w:rsid w:val="00192CB3"/>
    <w:rsid w:val="001C2A42"/>
    <w:rsid w:val="001C7189"/>
    <w:rsid w:val="001D3A90"/>
    <w:rsid w:val="001D3C4E"/>
    <w:rsid w:val="001E5B10"/>
    <w:rsid w:val="001E5F60"/>
    <w:rsid w:val="001F6B33"/>
    <w:rsid w:val="00203518"/>
    <w:rsid w:val="00212F2A"/>
    <w:rsid w:val="00224F4B"/>
    <w:rsid w:val="002264E7"/>
    <w:rsid w:val="00240CD2"/>
    <w:rsid w:val="002623E9"/>
    <w:rsid w:val="00280A50"/>
    <w:rsid w:val="002D34D1"/>
    <w:rsid w:val="002E1193"/>
    <w:rsid w:val="002E6486"/>
    <w:rsid w:val="00300929"/>
    <w:rsid w:val="0030522D"/>
    <w:rsid w:val="0031280F"/>
    <w:rsid w:val="00323D89"/>
    <w:rsid w:val="00323DA2"/>
    <w:rsid w:val="003262BA"/>
    <w:rsid w:val="0034399F"/>
    <w:rsid w:val="00345AF2"/>
    <w:rsid w:val="003477B0"/>
    <w:rsid w:val="003505E8"/>
    <w:rsid w:val="00361653"/>
    <w:rsid w:val="00365204"/>
    <w:rsid w:val="00375328"/>
    <w:rsid w:val="00380596"/>
    <w:rsid w:val="00382D75"/>
    <w:rsid w:val="00386CCB"/>
    <w:rsid w:val="00393476"/>
    <w:rsid w:val="00394F47"/>
    <w:rsid w:val="003C22B0"/>
    <w:rsid w:val="003C714F"/>
    <w:rsid w:val="003D7098"/>
    <w:rsid w:val="003F4748"/>
    <w:rsid w:val="004011DA"/>
    <w:rsid w:val="0040484B"/>
    <w:rsid w:val="00405A01"/>
    <w:rsid w:val="00413276"/>
    <w:rsid w:val="004243BC"/>
    <w:rsid w:val="004253DF"/>
    <w:rsid w:val="00444E79"/>
    <w:rsid w:val="00473EB6"/>
    <w:rsid w:val="00475836"/>
    <w:rsid w:val="004939E0"/>
    <w:rsid w:val="004C2456"/>
    <w:rsid w:val="004C4671"/>
    <w:rsid w:val="004C687C"/>
    <w:rsid w:val="004D6368"/>
    <w:rsid w:val="004D762C"/>
    <w:rsid w:val="004F79BB"/>
    <w:rsid w:val="00504734"/>
    <w:rsid w:val="00553CCE"/>
    <w:rsid w:val="00570E43"/>
    <w:rsid w:val="005758AB"/>
    <w:rsid w:val="00577A4D"/>
    <w:rsid w:val="00585DF5"/>
    <w:rsid w:val="0059629C"/>
    <w:rsid w:val="005A1577"/>
    <w:rsid w:val="005A5E27"/>
    <w:rsid w:val="005A6E40"/>
    <w:rsid w:val="005C5E35"/>
    <w:rsid w:val="005D5813"/>
    <w:rsid w:val="005F1E36"/>
    <w:rsid w:val="0060267A"/>
    <w:rsid w:val="00603E80"/>
    <w:rsid w:val="006066C5"/>
    <w:rsid w:val="006212B7"/>
    <w:rsid w:val="006246B3"/>
    <w:rsid w:val="006419F8"/>
    <w:rsid w:val="00642657"/>
    <w:rsid w:val="00645878"/>
    <w:rsid w:val="00646234"/>
    <w:rsid w:val="00646706"/>
    <w:rsid w:val="00657E98"/>
    <w:rsid w:val="00664A23"/>
    <w:rsid w:val="006716BB"/>
    <w:rsid w:val="0068798E"/>
    <w:rsid w:val="00692134"/>
    <w:rsid w:val="00693B78"/>
    <w:rsid w:val="006A1190"/>
    <w:rsid w:val="006A30A1"/>
    <w:rsid w:val="006A6A7E"/>
    <w:rsid w:val="006A6C1E"/>
    <w:rsid w:val="006A701E"/>
    <w:rsid w:val="006D593D"/>
    <w:rsid w:val="006D6170"/>
    <w:rsid w:val="006E0226"/>
    <w:rsid w:val="006F7AF1"/>
    <w:rsid w:val="00704E77"/>
    <w:rsid w:val="00707653"/>
    <w:rsid w:val="0071353B"/>
    <w:rsid w:val="00716191"/>
    <w:rsid w:val="007239B6"/>
    <w:rsid w:val="007259A5"/>
    <w:rsid w:val="00732D47"/>
    <w:rsid w:val="00750D43"/>
    <w:rsid w:val="00755E41"/>
    <w:rsid w:val="00783F2A"/>
    <w:rsid w:val="00786CB0"/>
    <w:rsid w:val="00787093"/>
    <w:rsid w:val="00790D93"/>
    <w:rsid w:val="007A1F7B"/>
    <w:rsid w:val="007C014D"/>
    <w:rsid w:val="007C2227"/>
    <w:rsid w:val="007D3A52"/>
    <w:rsid w:val="007F0A8F"/>
    <w:rsid w:val="007F783C"/>
    <w:rsid w:val="0081001B"/>
    <w:rsid w:val="00813463"/>
    <w:rsid w:val="008177E4"/>
    <w:rsid w:val="00820181"/>
    <w:rsid w:val="00831DDB"/>
    <w:rsid w:val="00831FA3"/>
    <w:rsid w:val="0083527E"/>
    <w:rsid w:val="0084210C"/>
    <w:rsid w:val="00842A06"/>
    <w:rsid w:val="00853634"/>
    <w:rsid w:val="00870BE4"/>
    <w:rsid w:val="0088480C"/>
    <w:rsid w:val="00884B54"/>
    <w:rsid w:val="0088526A"/>
    <w:rsid w:val="00894903"/>
    <w:rsid w:val="00896E88"/>
    <w:rsid w:val="008B72FF"/>
    <w:rsid w:val="008C243D"/>
    <w:rsid w:val="008D3980"/>
    <w:rsid w:val="008D46F5"/>
    <w:rsid w:val="008D748A"/>
    <w:rsid w:val="008F64E5"/>
    <w:rsid w:val="008F78DC"/>
    <w:rsid w:val="00917E03"/>
    <w:rsid w:val="00922157"/>
    <w:rsid w:val="009343E3"/>
    <w:rsid w:val="00937F39"/>
    <w:rsid w:val="009428AA"/>
    <w:rsid w:val="0094510E"/>
    <w:rsid w:val="009457AC"/>
    <w:rsid w:val="00954597"/>
    <w:rsid w:val="00976E8B"/>
    <w:rsid w:val="00984D3D"/>
    <w:rsid w:val="00995495"/>
    <w:rsid w:val="009A31EE"/>
    <w:rsid w:val="009A47B0"/>
    <w:rsid w:val="009B4BC7"/>
    <w:rsid w:val="009B69CC"/>
    <w:rsid w:val="009E17F0"/>
    <w:rsid w:val="00A07B42"/>
    <w:rsid w:val="00A142B7"/>
    <w:rsid w:val="00A2294B"/>
    <w:rsid w:val="00A332B8"/>
    <w:rsid w:val="00A41584"/>
    <w:rsid w:val="00A81DDC"/>
    <w:rsid w:val="00A82A7A"/>
    <w:rsid w:val="00A83A44"/>
    <w:rsid w:val="00A849E1"/>
    <w:rsid w:val="00A9086C"/>
    <w:rsid w:val="00A91B96"/>
    <w:rsid w:val="00AA189E"/>
    <w:rsid w:val="00AA6107"/>
    <w:rsid w:val="00AB5B6F"/>
    <w:rsid w:val="00AB7903"/>
    <w:rsid w:val="00AC2595"/>
    <w:rsid w:val="00AC472E"/>
    <w:rsid w:val="00AC5209"/>
    <w:rsid w:val="00AD7814"/>
    <w:rsid w:val="00AE4FC3"/>
    <w:rsid w:val="00AF10AE"/>
    <w:rsid w:val="00B051B7"/>
    <w:rsid w:val="00B123A8"/>
    <w:rsid w:val="00B20E9E"/>
    <w:rsid w:val="00B247CF"/>
    <w:rsid w:val="00B42FBB"/>
    <w:rsid w:val="00B4347C"/>
    <w:rsid w:val="00B50FBC"/>
    <w:rsid w:val="00B5128C"/>
    <w:rsid w:val="00B52F18"/>
    <w:rsid w:val="00B64E85"/>
    <w:rsid w:val="00B67799"/>
    <w:rsid w:val="00B67E8F"/>
    <w:rsid w:val="00B76BDA"/>
    <w:rsid w:val="00B869BD"/>
    <w:rsid w:val="00B86D23"/>
    <w:rsid w:val="00B90275"/>
    <w:rsid w:val="00B93933"/>
    <w:rsid w:val="00B941A8"/>
    <w:rsid w:val="00B94DB7"/>
    <w:rsid w:val="00BB6D36"/>
    <w:rsid w:val="00BB7045"/>
    <w:rsid w:val="00BD5B65"/>
    <w:rsid w:val="00BE6717"/>
    <w:rsid w:val="00BE760C"/>
    <w:rsid w:val="00C11229"/>
    <w:rsid w:val="00C12C5F"/>
    <w:rsid w:val="00C13E86"/>
    <w:rsid w:val="00C22E51"/>
    <w:rsid w:val="00C363F9"/>
    <w:rsid w:val="00C37FBB"/>
    <w:rsid w:val="00C66009"/>
    <w:rsid w:val="00C83FB3"/>
    <w:rsid w:val="00C845DA"/>
    <w:rsid w:val="00CB1ED0"/>
    <w:rsid w:val="00CB2143"/>
    <w:rsid w:val="00CC4559"/>
    <w:rsid w:val="00CC6B62"/>
    <w:rsid w:val="00CE2F71"/>
    <w:rsid w:val="00CE59FB"/>
    <w:rsid w:val="00CF087F"/>
    <w:rsid w:val="00D06D22"/>
    <w:rsid w:val="00D17660"/>
    <w:rsid w:val="00D326C7"/>
    <w:rsid w:val="00D33E33"/>
    <w:rsid w:val="00D53D38"/>
    <w:rsid w:val="00D646F6"/>
    <w:rsid w:val="00D65AFC"/>
    <w:rsid w:val="00D7258D"/>
    <w:rsid w:val="00DA6EB1"/>
    <w:rsid w:val="00DA7415"/>
    <w:rsid w:val="00DB1E28"/>
    <w:rsid w:val="00DD3CA9"/>
    <w:rsid w:val="00DE2372"/>
    <w:rsid w:val="00DF0217"/>
    <w:rsid w:val="00E061C3"/>
    <w:rsid w:val="00E22CF7"/>
    <w:rsid w:val="00E27CA7"/>
    <w:rsid w:val="00E359D1"/>
    <w:rsid w:val="00E45A4E"/>
    <w:rsid w:val="00E4754B"/>
    <w:rsid w:val="00E8022C"/>
    <w:rsid w:val="00E92DE8"/>
    <w:rsid w:val="00EB114F"/>
    <w:rsid w:val="00EC4004"/>
    <w:rsid w:val="00EC4389"/>
    <w:rsid w:val="00EC6653"/>
    <w:rsid w:val="00ED0F30"/>
    <w:rsid w:val="00ED44B4"/>
    <w:rsid w:val="00ED45EB"/>
    <w:rsid w:val="00EE0802"/>
    <w:rsid w:val="00EE5D96"/>
    <w:rsid w:val="00EF052B"/>
    <w:rsid w:val="00F02E14"/>
    <w:rsid w:val="00F209A9"/>
    <w:rsid w:val="00F22621"/>
    <w:rsid w:val="00F23B73"/>
    <w:rsid w:val="00F250FE"/>
    <w:rsid w:val="00F32738"/>
    <w:rsid w:val="00F51018"/>
    <w:rsid w:val="00F664F3"/>
    <w:rsid w:val="00F807D2"/>
    <w:rsid w:val="00F859E8"/>
    <w:rsid w:val="00F91B66"/>
    <w:rsid w:val="00F9332B"/>
    <w:rsid w:val="00F94948"/>
    <w:rsid w:val="00FA5884"/>
    <w:rsid w:val="00FA7E04"/>
    <w:rsid w:val="00FA7F42"/>
    <w:rsid w:val="00FB5840"/>
    <w:rsid w:val="00FC275A"/>
    <w:rsid w:val="00FF2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7814"/>
  </w:style>
  <w:style w:type="paragraph" w:styleId="3">
    <w:name w:val="heading 3"/>
    <w:basedOn w:val="a"/>
    <w:link w:val="30"/>
    <w:uiPriority w:val="9"/>
    <w:qFormat/>
    <w:rsid w:val="00DA741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A741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header"/>
    <w:basedOn w:val="a"/>
    <w:link w:val="a4"/>
    <w:uiPriority w:val="99"/>
    <w:unhideWhenUsed/>
    <w:rsid w:val="007259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259A5"/>
  </w:style>
  <w:style w:type="paragraph" w:styleId="a5">
    <w:name w:val="footer"/>
    <w:basedOn w:val="a"/>
    <w:link w:val="a6"/>
    <w:uiPriority w:val="99"/>
    <w:unhideWhenUsed/>
    <w:rsid w:val="007259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259A5"/>
  </w:style>
  <w:style w:type="paragraph" w:styleId="a7">
    <w:name w:val="Balloon Text"/>
    <w:basedOn w:val="a"/>
    <w:link w:val="a8"/>
    <w:uiPriority w:val="99"/>
    <w:semiHidden/>
    <w:unhideWhenUsed/>
    <w:rsid w:val="007259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259A5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323D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4011DA"/>
    <w:rPr>
      <w:color w:val="0563C1" w:themeColor="hyperlink"/>
      <w:u w:val="single"/>
    </w:rPr>
  </w:style>
  <w:style w:type="paragraph" w:styleId="HTML">
    <w:name w:val="HTML Preformatted"/>
    <w:basedOn w:val="a"/>
    <w:link w:val="HTML0"/>
    <w:rsid w:val="00DA741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DA7415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b">
    <w:name w:val="Emphasis"/>
    <w:basedOn w:val="a0"/>
    <w:uiPriority w:val="20"/>
    <w:qFormat/>
    <w:rsid w:val="00DA7415"/>
    <w:rPr>
      <w:i/>
      <w:iCs/>
    </w:rPr>
  </w:style>
  <w:style w:type="paragraph" w:styleId="ac">
    <w:name w:val="List Paragraph"/>
    <w:basedOn w:val="a"/>
    <w:uiPriority w:val="34"/>
    <w:qFormat/>
    <w:rsid w:val="001432F8"/>
    <w:pPr>
      <w:spacing w:after="0" w:line="360" w:lineRule="auto"/>
      <w:ind w:left="720" w:firstLine="709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FontStyle12">
    <w:name w:val="Font Style12"/>
    <w:basedOn w:val="a0"/>
    <w:rsid w:val="008B72F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5">
    <w:name w:val="Style5"/>
    <w:basedOn w:val="a"/>
    <w:rsid w:val="00F250FE"/>
    <w:pPr>
      <w:widowControl w:val="0"/>
      <w:autoSpaceDE w:val="0"/>
      <w:autoSpaceDN w:val="0"/>
      <w:adjustRightInd w:val="0"/>
      <w:spacing w:after="0" w:line="248" w:lineRule="exact"/>
      <w:ind w:firstLine="60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1">
    <w:name w:val="Abstract num1"/>
    <w:basedOn w:val="a"/>
    <w:rsid w:val="00A849E1"/>
    <w:pPr>
      <w:numPr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2">
    <w:name w:val="Abstract num2"/>
    <w:basedOn w:val="a"/>
    <w:rsid w:val="00A849E1"/>
    <w:pPr>
      <w:numPr>
        <w:ilvl w:val="1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3">
    <w:name w:val="Abstract num3"/>
    <w:basedOn w:val="a"/>
    <w:rsid w:val="00A849E1"/>
    <w:pPr>
      <w:numPr>
        <w:ilvl w:val="2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4">
    <w:name w:val="Abstract num4"/>
    <w:basedOn w:val="a"/>
    <w:rsid w:val="00A849E1"/>
    <w:pPr>
      <w:numPr>
        <w:ilvl w:val="3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5">
    <w:name w:val="Abstract num5"/>
    <w:basedOn w:val="a"/>
    <w:rsid w:val="00A849E1"/>
    <w:pPr>
      <w:numPr>
        <w:ilvl w:val="4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6">
    <w:name w:val="Abstract num6"/>
    <w:basedOn w:val="a"/>
    <w:rsid w:val="00A849E1"/>
    <w:pPr>
      <w:numPr>
        <w:ilvl w:val="5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7">
    <w:name w:val="Abstract num7"/>
    <w:basedOn w:val="a"/>
    <w:rsid w:val="00A849E1"/>
    <w:pPr>
      <w:numPr>
        <w:ilvl w:val="6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num3">
    <w:name w:val="Text num3"/>
    <w:basedOn w:val="Abstractnum3"/>
    <w:link w:val="Textnum30"/>
    <w:rsid w:val="00A849E1"/>
    <w:pPr>
      <w:ind w:left="1077" w:hanging="1077"/>
    </w:pPr>
  </w:style>
  <w:style w:type="character" w:customStyle="1" w:styleId="Textnum30">
    <w:name w:val="Text num3 Знак"/>
    <w:basedOn w:val="a0"/>
    <w:link w:val="Textnum3"/>
    <w:rsid w:val="00A849E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annotation reference"/>
    <w:basedOn w:val="a0"/>
    <w:uiPriority w:val="99"/>
    <w:semiHidden/>
    <w:unhideWhenUsed/>
    <w:rsid w:val="00F22621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F22621"/>
    <w:pPr>
      <w:spacing w:after="200" w:line="276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F22621"/>
    <w:rPr>
      <w:rFonts w:ascii="Calibri" w:eastAsia="Calibri" w:hAnsi="Calibri" w:cs="Times New Roman"/>
      <w:sz w:val="20"/>
      <w:szCs w:val="20"/>
    </w:rPr>
  </w:style>
  <w:style w:type="paragraph" w:customStyle="1" w:styleId="Style1">
    <w:name w:val="Style1"/>
    <w:basedOn w:val="a"/>
    <w:rsid w:val="00240CD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"/>
    <w:basedOn w:val="a"/>
    <w:link w:val="af1"/>
    <w:rsid w:val="00E8022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af1">
    <w:name w:val="Основной текст Знак"/>
    <w:basedOn w:val="a0"/>
    <w:link w:val="af0"/>
    <w:rsid w:val="00E8022C"/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21">
    <w:name w:val="Основной текст 21"/>
    <w:basedOn w:val="a"/>
    <w:rsid w:val="00E8022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2">
    <w:name w:val="Основной текст (2)_"/>
    <w:basedOn w:val="a0"/>
    <w:link w:val="20"/>
    <w:rsid w:val="005758AB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758AB"/>
    <w:pPr>
      <w:widowControl w:val="0"/>
      <w:shd w:val="clear" w:color="auto" w:fill="FFFFFF"/>
      <w:spacing w:after="180" w:line="320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f2">
    <w:name w:val="Основной текст_"/>
    <w:basedOn w:val="a0"/>
    <w:link w:val="1"/>
    <w:rsid w:val="005758AB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1">
    <w:name w:val="Основной текст1"/>
    <w:basedOn w:val="a"/>
    <w:link w:val="af2"/>
    <w:rsid w:val="005758AB"/>
    <w:pPr>
      <w:widowControl w:val="0"/>
      <w:shd w:val="clear" w:color="auto" w:fill="FFFFFF"/>
      <w:spacing w:after="300" w:line="0" w:lineRule="atLeas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Exact">
    <w:name w:val="Основной текст Exact"/>
    <w:basedOn w:val="a0"/>
    <w:rsid w:val="005758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7"/>
      <w:u w:val="none"/>
    </w:rPr>
  </w:style>
  <w:style w:type="character" w:customStyle="1" w:styleId="4">
    <w:name w:val="Основной текст (4)_"/>
    <w:basedOn w:val="a0"/>
    <w:link w:val="40"/>
    <w:rsid w:val="005758AB"/>
    <w:rPr>
      <w:rFonts w:ascii="Times New Roman" w:eastAsia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5758AB"/>
    <w:pPr>
      <w:widowControl w:val="0"/>
      <w:shd w:val="clear" w:color="auto" w:fill="FFFFFF"/>
      <w:spacing w:before="300" w:after="480"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character" w:customStyle="1" w:styleId="6">
    <w:name w:val="Основной текст (6)_"/>
    <w:basedOn w:val="a0"/>
    <w:link w:val="60"/>
    <w:rsid w:val="00D06D22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D06D22"/>
    <w:pPr>
      <w:widowControl w:val="0"/>
      <w:shd w:val="clear" w:color="auto" w:fill="FFFFFF"/>
      <w:spacing w:before="720" w:after="0" w:line="227" w:lineRule="exact"/>
    </w:pPr>
    <w:rPr>
      <w:rFonts w:ascii="Times New Roman" w:eastAsia="Times New Roman" w:hAnsi="Times New Roman" w:cs="Times New Roman"/>
      <w:sz w:val="18"/>
      <w:szCs w:val="18"/>
    </w:rPr>
  </w:style>
  <w:style w:type="character" w:styleId="af3">
    <w:name w:val="Strong"/>
    <w:basedOn w:val="a0"/>
    <w:uiPriority w:val="22"/>
    <w:qFormat/>
    <w:rsid w:val="00C22E51"/>
    <w:rPr>
      <w:b/>
      <w:bCs/>
    </w:rPr>
  </w:style>
  <w:style w:type="paragraph" w:styleId="af4">
    <w:name w:val="annotation subject"/>
    <w:basedOn w:val="ae"/>
    <w:next w:val="ae"/>
    <w:link w:val="af5"/>
    <w:uiPriority w:val="99"/>
    <w:semiHidden/>
    <w:unhideWhenUsed/>
    <w:rsid w:val="0030522D"/>
    <w:pPr>
      <w:spacing w:after="160" w:line="240" w:lineRule="auto"/>
    </w:pPr>
    <w:rPr>
      <w:rFonts w:asciiTheme="minorHAnsi" w:eastAsiaTheme="minorHAnsi" w:hAnsiTheme="minorHAnsi" w:cstheme="minorBidi"/>
      <w:b/>
      <w:bCs/>
    </w:rPr>
  </w:style>
  <w:style w:type="character" w:customStyle="1" w:styleId="af5">
    <w:name w:val="Тема примечания Знак"/>
    <w:basedOn w:val="af"/>
    <w:link w:val="af4"/>
    <w:uiPriority w:val="99"/>
    <w:semiHidden/>
    <w:rsid w:val="0030522D"/>
    <w:rPr>
      <w:rFonts w:ascii="Calibri" w:eastAsia="Calibri" w:hAnsi="Calibri" w:cs="Times New Roman"/>
      <w:b/>
      <w:bCs/>
      <w:sz w:val="20"/>
      <w:szCs w:val="20"/>
    </w:rPr>
  </w:style>
  <w:style w:type="paragraph" w:styleId="af6">
    <w:name w:val="Normal (Web)"/>
    <w:basedOn w:val="a"/>
    <w:uiPriority w:val="99"/>
    <w:unhideWhenUsed/>
    <w:rsid w:val="00B677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67799"/>
    <w:pPr>
      <w:widowControl w:val="0"/>
      <w:autoSpaceDE w:val="0"/>
      <w:autoSpaceDN w:val="0"/>
      <w:spacing w:after="0" w:line="240" w:lineRule="auto"/>
    </w:pPr>
    <w:rPr>
      <w:rFonts w:ascii="Times New Roman" w:hAnsi="Times New Roman" w:cs="Times New Roman"/>
      <w:bCs/>
      <w:sz w:val="24"/>
      <w:szCs w:val="28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7814"/>
  </w:style>
  <w:style w:type="paragraph" w:styleId="3">
    <w:name w:val="heading 3"/>
    <w:basedOn w:val="a"/>
    <w:link w:val="30"/>
    <w:uiPriority w:val="9"/>
    <w:qFormat/>
    <w:rsid w:val="00DA741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A741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header"/>
    <w:basedOn w:val="a"/>
    <w:link w:val="a4"/>
    <w:uiPriority w:val="99"/>
    <w:unhideWhenUsed/>
    <w:rsid w:val="007259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259A5"/>
  </w:style>
  <w:style w:type="paragraph" w:styleId="a5">
    <w:name w:val="footer"/>
    <w:basedOn w:val="a"/>
    <w:link w:val="a6"/>
    <w:uiPriority w:val="99"/>
    <w:unhideWhenUsed/>
    <w:rsid w:val="007259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259A5"/>
  </w:style>
  <w:style w:type="paragraph" w:styleId="a7">
    <w:name w:val="Balloon Text"/>
    <w:basedOn w:val="a"/>
    <w:link w:val="a8"/>
    <w:uiPriority w:val="99"/>
    <w:semiHidden/>
    <w:unhideWhenUsed/>
    <w:rsid w:val="007259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259A5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323D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4011DA"/>
    <w:rPr>
      <w:color w:val="0563C1" w:themeColor="hyperlink"/>
      <w:u w:val="single"/>
    </w:rPr>
  </w:style>
  <w:style w:type="paragraph" w:styleId="HTML">
    <w:name w:val="HTML Preformatted"/>
    <w:basedOn w:val="a"/>
    <w:link w:val="HTML0"/>
    <w:rsid w:val="00DA741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DA7415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b">
    <w:name w:val="Emphasis"/>
    <w:basedOn w:val="a0"/>
    <w:uiPriority w:val="20"/>
    <w:qFormat/>
    <w:rsid w:val="00DA7415"/>
    <w:rPr>
      <w:i/>
      <w:iCs/>
    </w:rPr>
  </w:style>
  <w:style w:type="paragraph" w:styleId="ac">
    <w:name w:val="List Paragraph"/>
    <w:basedOn w:val="a"/>
    <w:uiPriority w:val="34"/>
    <w:qFormat/>
    <w:rsid w:val="001432F8"/>
    <w:pPr>
      <w:spacing w:after="0" w:line="360" w:lineRule="auto"/>
      <w:ind w:left="720" w:firstLine="709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FontStyle12">
    <w:name w:val="Font Style12"/>
    <w:basedOn w:val="a0"/>
    <w:rsid w:val="008B72F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5">
    <w:name w:val="Style5"/>
    <w:basedOn w:val="a"/>
    <w:rsid w:val="00F250FE"/>
    <w:pPr>
      <w:widowControl w:val="0"/>
      <w:autoSpaceDE w:val="0"/>
      <w:autoSpaceDN w:val="0"/>
      <w:adjustRightInd w:val="0"/>
      <w:spacing w:after="0" w:line="248" w:lineRule="exact"/>
      <w:ind w:firstLine="60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1">
    <w:name w:val="Abstract num1"/>
    <w:basedOn w:val="a"/>
    <w:rsid w:val="00A849E1"/>
    <w:pPr>
      <w:numPr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2">
    <w:name w:val="Abstract num2"/>
    <w:basedOn w:val="a"/>
    <w:rsid w:val="00A849E1"/>
    <w:pPr>
      <w:numPr>
        <w:ilvl w:val="1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3">
    <w:name w:val="Abstract num3"/>
    <w:basedOn w:val="a"/>
    <w:rsid w:val="00A849E1"/>
    <w:pPr>
      <w:numPr>
        <w:ilvl w:val="2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4">
    <w:name w:val="Abstract num4"/>
    <w:basedOn w:val="a"/>
    <w:rsid w:val="00A849E1"/>
    <w:pPr>
      <w:numPr>
        <w:ilvl w:val="3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5">
    <w:name w:val="Abstract num5"/>
    <w:basedOn w:val="a"/>
    <w:rsid w:val="00A849E1"/>
    <w:pPr>
      <w:numPr>
        <w:ilvl w:val="4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6">
    <w:name w:val="Abstract num6"/>
    <w:basedOn w:val="a"/>
    <w:rsid w:val="00A849E1"/>
    <w:pPr>
      <w:numPr>
        <w:ilvl w:val="5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bstractnum7">
    <w:name w:val="Abstract num7"/>
    <w:basedOn w:val="a"/>
    <w:rsid w:val="00A849E1"/>
    <w:pPr>
      <w:numPr>
        <w:ilvl w:val="6"/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num3">
    <w:name w:val="Text num3"/>
    <w:basedOn w:val="Abstractnum3"/>
    <w:link w:val="Textnum30"/>
    <w:rsid w:val="00A849E1"/>
    <w:pPr>
      <w:ind w:left="1077" w:hanging="1077"/>
    </w:pPr>
  </w:style>
  <w:style w:type="character" w:customStyle="1" w:styleId="Textnum30">
    <w:name w:val="Text num3 Знак"/>
    <w:basedOn w:val="a0"/>
    <w:link w:val="Textnum3"/>
    <w:rsid w:val="00A849E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annotation reference"/>
    <w:basedOn w:val="a0"/>
    <w:uiPriority w:val="99"/>
    <w:semiHidden/>
    <w:unhideWhenUsed/>
    <w:rsid w:val="00F22621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F22621"/>
    <w:pPr>
      <w:spacing w:after="200" w:line="276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F22621"/>
    <w:rPr>
      <w:rFonts w:ascii="Calibri" w:eastAsia="Calibri" w:hAnsi="Calibri" w:cs="Times New Roman"/>
      <w:sz w:val="20"/>
      <w:szCs w:val="20"/>
    </w:rPr>
  </w:style>
  <w:style w:type="paragraph" w:customStyle="1" w:styleId="Style1">
    <w:name w:val="Style1"/>
    <w:basedOn w:val="a"/>
    <w:rsid w:val="00240CD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ody Text"/>
    <w:basedOn w:val="a"/>
    <w:link w:val="af1"/>
    <w:rsid w:val="00E8022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af1">
    <w:name w:val="Основной текст Знак"/>
    <w:basedOn w:val="a0"/>
    <w:link w:val="af0"/>
    <w:rsid w:val="00E8022C"/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21">
    <w:name w:val="Основной текст 21"/>
    <w:basedOn w:val="a"/>
    <w:rsid w:val="00E8022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2">
    <w:name w:val="Основной текст (2)_"/>
    <w:basedOn w:val="a0"/>
    <w:link w:val="20"/>
    <w:rsid w:val="005758AB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758AB"/>
    <w:pPr>
      <w:widowControl w:val="0"/>
      <w:shd w:val="clear" w:color="auto" w:fill="FFFFFF"/>
      <w:spacing w:after="180" w:line="320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f2">
    <w:name w:val="Основной текст_"/>
    <w:basedOn w:val="a0"/>
    <w:link w:val="1"/>
    <w:rsid w:val="005758AB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1">
    <w:name w:val="Основной текст1"/>
    <w:basedOn w:val="a"/>
    <w:link w:val="af2"/>
    <w:rsid w:val="005758AB"/>
    <w:pPr>
      <w:widowControl w:val="0"/>
      <w:shd w:val="clear" w:color="auto" w:fill="FFFFFF"/>
      <w:spacing w:after="300" w:line="0" w:lineRule="atLeas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Exact">
    <w:name w:val="Основной текст Exact"/>
    <w:basedOn w:val="a0"/>
    <w:rsid w:val="005758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7"/>
      <w:u w:val="none"/>
    </w:rPr>
  </w:style>
  <w:style w:type="character" w:customStyle="1" w:styleId="4">
    <w:name w:val="Основной текст (4)_"/>
    <w:basedOn w:val="a0"/>
    <w:link w:val="40"/>
    <w:rsid w:val="005758AB"/>
    <w:rPr>
      <w:rFonts w:ascii="Times New Roman" w:eastAsia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5758AB"/>
    <w:pPr>
      <w:widowControl w:val="0"/>
      <w:shd w:val="clear" w:color="auto" w:fill="FFFFFF"/>
      <w:spacing w:before="300" w:after="480" w:line="0" w:lineRule="atLeast"/>
    </w:pPr>
    <w:rPr>
      <w:rFonts w:ascii="Times New Roman" w:eastAsia="Times New Roman" w:hAnsi="Times New Roman" w:cs="Times New Roman"/>
      <w:i/>
      <w:iCs/>
      <w:sz w:val="19"/>
      <w:szCs w:val="19"/>
    </w:rPr>
  </w:style>
  <w:style w:type="character" w:customStyle="1" w:styleId="6">
    <w:name w:val="Основной текст (6)_"/>
    <w:basedOn w:val="a0"/>
    <w:link w:val="60"/>
    <w:rsid w:val="00D06D22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D06D22"/>
    <w:pPr>
      <w:widowControl w:val="0"/>
      <w:shd w:val="clear" w:color="auto" w:fill="FFFFFF"/>
      <w:spacing w:before="720" w:after="0" w:line="227" w:lineRule="exact"/>
    </w:pPr>
    <w:rPr>
      <w:rFonts w:ascii="Times New Roman" w:eastAsia="Times New Roman" w:hAnsi="Times New Roman" w:cs="Times New Roman"/>
      <w:sz w:val="18"/>
      <w:szCs w:val="18"/>
    </w:rPr>
  </w:style>
  <w:style w:type="character" w:styleId="af3">
    <w:name w:val="Strong"/>
    <w:basedOn w:val="a0"/>
    <w:uiPriority w:val="22"/>
    <w:qFormat/>
    <w:rsid w:val="00C22E51"/>
    <w:rPr>
      <w:b/>
      <w:bCs/>
    </w:rPr>
  </w:style>
  <w:style w:type="paragraph" w:styleId="af4">
    <w:name w:val="annotation subject"/>
    <w:basedOn w:val="ae"/>
    <w:next w:val="ae"/>
    <w:link w:val="af5"/>
    <w:uiPriority w:val="99"/>
    <w:semiHidden/>
    <w:unhideWhenUsed/>
    <w:rsid w:val="0030522D"/>
    <w:pPr>
      <w:spacing w:after="160" w:line="240" w:lineRule="auto"/>
    </w:pPr>
    <w:rPr>
      <w:rFonts w:asciiTheme="minorHAnsi" w:eastAsiaTheme="minorHAnsi" w:hAnsiTheme="minorHAnsi" w:cstheme="minorBidi"/>
      <w:b/>
      <w:bCs/>
    </w:rPr>
  </w:style>
  <w:style w:type="character" w:customStyle="1" w:styleId="af5">
    <w:name w:val="Тема примечания Знак"/>
    <w:basedOn w:val="af"/>
    <w:link w:val="af4"/>
    <w:uiPriority w:val="99"/>
    <w:semiHidden/>
    <w:rsid w:val="0030522D"/>
    <w:rPr>
      <w:rFonts w:ascii="Calibri" w:eastAsia="Calibri" w:hAnsi="Calibri" w:cs="Times New Roman"/>
      <w:b/>
      <w:bCs/>
      <w:sz w:val="20"/>
      <w:szCs w:val="20"/>
    </w:rPr>
  </w:style>
  <w:style w:type="paragraph" w:styleId="af6">
    <w:name w:val="Normal (Web)"/>
    <w:basedOn w:val="a"/>
    <w:uiPriority w:val="99"/>
    <w:unhideWhenUsed/>
    <w:rsid w:val="00B677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67799"/>
    <w:pPr>
      <w:widowControl w:val="0"/>
      <w:autoSpaceDE w:val="0"/>
      <w:autoSpaceDN w:val="0"/>
      <w:spacing w:after="0" w:line="240" w:lineRule="auto"/>
    </w:pPr>
    <w:rPr>
      <w:rFonts w:ascii="Times New Roman" w:hAnsi="Times New Roman" w:cs="Times New Roman"/>
      <w:bCs/>
      <w:sz w:val="24"/>
      <w:szCs w:val="28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0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8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8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7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399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13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523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332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4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oleObject" Target="embeddings/oleObject1.bin"/><Relationship Id="rId18" Type="http://schemas.openxmlformats.org/officeDocument/2006/relationships/image" Target="media/image3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4.bin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hyperlink" Target="http://www.alga-card.ru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pay.brsc.ru/SchoolCards/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5.bin"/><Relationship Id="rId10" Type="http://schemas.openxmlformats.org/officeDocument/2006/relationships/footnotes" Target="footnotes.xml"/><Relationship Id="rId19" Type="http://schemas.openxmlformats.org/officeDocument/2006/relationships/oleObject" Target="embeddings/oleObject3.bin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image" Target="media/image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23E34BEC71B3A43816761B5101B7371" ma:contentTypeVersion="0" ma:contentTypeDescription="Создание документа." ma:contentTypeScope="" ma:versionID="3b5b0f36180b3b771a4a08d49fa772f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2f955febea7e716b4e91cddba17110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8F8BE04-AE59-47BA-AA60-EB000E426A2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8E5CD49-0774-40D8-B6FA-090645FD75DC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B3B60347-908F-4AC8-A076-F58222E858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6045561-FC69-4EF1-9CF6-DE5FC107CD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413</Words>
  <Characters>2358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Приказ об утверждении бланка письма на портал</vt:lpstr>
    </vt:vector>
  </TitlesOfParts>
  <Company>Krokoz™</Company>
  <LinksUpToDate>false</LinksUpToDate>
  <CharactersWithSpaces>2766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Приказ об утверждении бланка письма на портал</dc:title>
  <dc:creator>Mike Nike</dc:creator>
  <cp:lastModifiedBy>puchninayuv</cp:lastModifiedBy>
  <cp:revision>2</cp:revision>
  <cp:lastPrinted>2019-10-10T09:21:00Z</cp:lastPrinted>
  <dcterms:created xsi:type="dcterms:W3CDTF">2019-10-23T05:12:00Z</dcterms:created>
  <dcterms:modified xsi:type="dcterms:W3CDTF">2019-10-23T05:12:00Z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0x010100323E34BEC71B3A43816761B5101B7371</vt:lpwstr>
  </property>
</Properties>
</file>